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E" w:rsidRPr="00723C7E" w:rsidRDefault="00723C7E" w:rsidP="001B54C2">
      <w:pPr>
        <w:pStyle w:val="Normlnweb"/>
        <w:ind w:left="644" w:hanging="360"/>
        <w:jc w:val="both"/>
        <w:rPr>
          <w:i/>
          <w:iCs/>
          <w:color w:val="FF0000"/>
          <w:sz w:val="40"/>
          <w:szCs w:val="40"/>
        </w:rPr>
      </w:pPr>
      <w:r w:rsidRPr="00723C7E">
        <w:rPr>
          <w:i/>
          <w:iCs/>
          <w:color w:val="FF0000"/>
          <w:sz w:val="40"/>
          <w:szCs w:val="40"/>
        </w:rPr>
        <w:t xml:space="preserve">Dodatečné informace k veřejným zakázkám dle žádosti </w:t>
      </w:r>
    </w:p>
    <w:p w:rsidR="00723C7E" w:rsidRDefault="00723C7E" w:rsidP="001B54C2">
      <w:pPr>
        <w:pStyle w:val="Normlnweb"/>
        <w:ind w:left="644" w:hanging="360"/>
        <w:jc w:val="both"/>
        <w:rPr>
          <w:i/>
          <w:iCs/>
        </w:rPr>
      </w:pPr>
    </w:p>
    <w:p w:rsidR="001B54C2" w:rsidRDefault="001B54C2" w:rsidP="001B54C2">
      <w:pPr>
        <w:pStyle w:val="Normlnweb"/>
        <w:ind w:left="644" w:hanging="360"/>
        <w:jc w:val="both"/>
      </w:pPr>
      <w:r>
        <w:rPr>
          <w:i/>
          <w:iCs/>
        </w:rPr>
        <w:t xml:space="preserve">1)      </w:t>
      </w:r>
      <w:r>
        <w:rPr>
          <w:i/>
          <w:iCs/>
          <w:u w:val="single"/>
        </w:rPr>
        <w:t xml:space="preserve">Oprava fasády na BD </w:t>
      </w:r>
      <w:proofErr w:type="gramStart"/>
      <w:r>
        <w:rPr>
          <w:i/>
          <w:iCs/>
          <w:u w:val="single"/>
        </w:rPr>
        <w:t>č.p.</w:t>
      </w:r>
      <w:proofErr w:type="gramEnd"/>
      <w:r>
        <w:rPr>
          <w:i/>
          <w:iCs/>
          <w:u w:val="single"/>
        </w:rPr>
        <w:t xml:space="preserve"> 51 v Nepomyšli</w:t>
      </w:r>
    </w:p>
    <w:p w:rsidR="001B54C2" w:rsidRDefault="001B54C2" w:rsidP="001B54C2">
      <w:pPr>
        <w:pStyle w:val="Normlnweb"/>
        <w:jc w:val="both"/>
      </w:pPr>
      <w:r>
        <w:t xml:space="preserve">V zadání (viz položka </w:t>
      </w:r>
      <w:proofErr w:type="spellStart"/>
      <w:r>
        <w:t>poř</w:t>
      </w:r>
      <w:proofErr w:type="spellEnd"/>
      <w:r>
        <w:t>. č. 10, kód 622311731R01) není specifikována materiálová báze omítkoviny (akrylátová, silikátová či silikonová?) a její zrnitost. Žádáme o upřesnění zadání.</w:t>
      </w:r>
    </w:p>
    <w:p w:rsidR="001B54C2" w:rsidRDefault="001B54C2" w:rsidP="001B54C2">
      <w:pPr>
        <w:pStyle w:val="Normlnweb"/>
        <w:jc w:val="both"/>
      </w:pPr>
      <w:r>
        <w:t xml:space="preserve">Zadání neobsahuje samostatnou položku pro provedení vyztužení KZS </w:t>
      </w:r>
      <w:proofErr w:type="spellStart"/>
      <w:r>
        <w:t>potažením</w:t>
      </w:r>
      <w:proofErr w:type="spellEnd"/>
      <w:r>
        <w:t xml:space="preserve"> vnějších ploch </w:t>
      </w:r>
      <w:proofErr w:type="spellStart"/>
      <w:r>
        <w:t>sklovláknitou</w:t>
      </w:r>
      <w:proofErr w:type="spellEnd"/>
      <w:r>
        <w:t xml:space="preserve"> tkaninou lepenou tmelem (což je vzhledem k samostatnému vyčíslení MTZ výztužných omítkových profilů v položce </w:t>
      </w:r>
      <w:proofErr w:type="spellStart"/>
      <w:r>
        <w:t>poř</w:t>
      </w:r>
      <w:proofErr w:type="spellEnd"/>
      <w:r>
        <w:t xml:space="preserve">. č. 9 nezvyklé). Je tato technologická fáze součástí agregované položky </w:t>
      </w:r>
      <w:proofErr w:type="spellStart"/>
      <w:r>
        <w:t>poř</w:t>
      </w:r>
      <w:proofErr w:type="spellEnd"/>
      <w:r>
        <w:t xml:space="preserve">. č. 10, kód 622311731R01? </w:t>
      </w:r>
      <w:r w:rsidRPr="00C31050">
        <w:rPr>
          <w:color w:val="00B050"/>
          <w:u w:val="single"/>
        </w:rPr>
        <w:t>Žádáme o upřesnění zadání.</w:t>
      </w:r>
    </w:p>
    <w:p w:rsidR="001B54C2" w:rsidRDefault="001B54C2" w:rsidP="001B54C2">
      <w:pPr>
        <w:pStyle w:val="Normlnweb"/>
        <w:ind w:left="644" w:hanging="360"/>
        <w:jc w:val="both"/>
      </w:pPr>
      <w:r>
        <w:rPr>
          <w:i/>
          <w:iCs/>
        </w:rPr>
        <w:t xml:space="preserve">2)      </w:t>
      </w:r>
      <w:r>
        <w:rPr>
          <w:i/>
          <w:iCs/>
          <w:u w:val="single"/>
        </w:rPr>
        <w:t xml:space="preserve">Oprava fasády na BD </w:t>
      </w:r>
      <w:proofErr w:type="gramStart"/>
      <w:r>
        <w:rPr>
          <w:i/>
          <w:iCs/>
          <w:u w:val="single"/>
        </w:rPr>
        <w:t>č.p.</w:t>
      </w:r>
      <w:proofErr w:type="gramEnd"/>
      <w:r>
        <w:rPr>
          <w:i/>
          <w:iCs/>
          <w:u w:val="single"/>
        </w:rPr>
        <w:t xml:space="preserve"> 79 v Nepomyšli</w:t>
      </w:r>
    </w:p>
    <w:p w:rsidR="001B54C2" w:rsidRDefault="001B54C2" w:rsidP="001B54C2">
      <w:pPr>
        <w:pStyle w:val="Normlnweb"/>
        <w:jc w:val="both"/>
      </w:pPr>
      <w:r>
        <w:t xml:space="preserve">V zadání (viz položka </w:t>
      </w:r>
      <w:proofErr w:type="spellStart"/>
      <w:r>
        <w:t>poř</w:t>
      </w:r>
      <w:proofErr w:type="spellEnd"/>
      <w:r>
        <w:t>. č. 10, kód 622311731R01) není specifikována materiálová báze omítkoviny (akrylátová, silikátová či silikonová?) a její zrnitost. Žádáme o upřesnění zadání.</w:t>
      </w:r>
    </w:p>
    <w:p w:rsidR="001B54C2" w:rsidRDefault="001B54C2" w:rsidP="001B54C2">
      <w:pPr>
        <w:pStyle w:val="Normlnweb"/>
        <w:jc w:val="both"/>
      </w:pPr>
      <w:r>
        <w:t xml:space="preserve">Zadání neobsahuje samostatnou položku pro provedení vyztužení KZS </w:t>
      </w:r>
      <w:proofErr w:type="spellStart"/>
      <w:r>
        <w:t>potažením</w:t>
      </w:r>
      <w:proofErr w:type="spellEnd"/>
      <w:r>
        <w:t xml:space="preserve"> vnějších ploch </w:t>
      </w:r>
      <w:proofErr w:type="spellStart"/>
      <w:r>
        <w:t>sklovláknitou</w:t>
      </w:r>
      <w:proofErr w:type="spellEnd"/>
      <w:r>
        <w:t xml:space="preserve"> tkaninou lepenou tmelem (což je vzhledem k samostatnému vyčíslení MTZ výztužných omítkových profilů v položce </w:t>
      </w:r>
      <w:proofErr w:type="spellStart"/>
      <w:r>
        <w:t>poř</w:t>
      </w:r>
      <w:proofErr w:type="spellEnd"/>
      <w:r>
        <w:t xml:space="preserve">. č. 8 nezvyklé). Je tato technologická fáze součástí agregované položky </w:t>
      </w:r>
      <w:proofErr w:type="spellStart"/>
      <w:r>
        <w:t>poř</w:t>
      </w:r>
      <w:proofErr w:type="spellEnd"/>
      <w:r>
        <w:t>. č. 10, kód 622311731R01</w:t>
      </w:r>
      <w:r w:rsidRPr="00C31050">
        <w:t>?</w:t>
      </w:r>
      <w:r w:rsidRPr="00406165">
        <w:rPr>
          <w:color w:val="00B050"/>
        </w:rPr>
        <w:t xml:space="preserve"> </w:t>
      </w:r>
      <w:r w:rsidRPr="00406165">
        <w:rPr>
          <w:color w:val="00B050"/>
          <w:u w:val="single"/>
        </w:rPr>
        <w:t>Žádáme o upřesnění zadání.</w:t>
      </w:r>
    </w:p>
    <w:p w:rsidR="00723C7E" w:rsidRPr="00406165" w:rsidRDefault="00723C7E" w:rsidP="001B54C2">
      <w:pPr>
        <w:pStyle w:val="Normlnweb"/>
        <w:jc w:val="both"/>
        <w:rPr>
          <w:color w:val="FF0000"/>
          <w:u w:val="single"/>
        </w:rPr>
      </w:pPr>
      <w:r w:rsidRPr="00406165">
        <w:rPr>
          <w:color w:val="FF0000"/>
          <w:u w:val="single"/>
        </w:rPr>
        <w:t>Vzhledem k tomu, že</w:t>
      </w:r>
      <w:r w:rsidR="006C3763" w:rsidRPr="00406165">
        <w:rPr>
          <w:color w:val="FF0000"/>
          <w:u w:val="single"/>
        </w:rPr>
        <w:t xml:space="preserve"> se jedná o starší objekt</w:t>
      </w:r>
      <w:r w:rsidR="00345425">
        <w:rPr>
          <w:color w:val="FF0000"/>
          <w:u w:val="single"/>
        </w:rPr>
        <w:t>y</w:t>
      </w:r>
      <w:bookmarkStart w:id="0" w:name="_GoBack"/>
      <w:bookmarkEnd w:id="0"/>
      <w:r w:rsidR="006C3763" w:rsidRPr="00406165">
        <w:rPr>
          <w:color w:val="FF0000"/>
          <w:u w:val="single"/>
        </w:rPr>
        <w:t xml:space="preserve"> a</w:t>
      </w:r>
      <w:r w:rsidRPr="00406165">
        <w:rPr>
          <w:color w:val="FF0000"/>
          <w:u w:val="single"/>
        </w:rPr>
        <w:t xml:space="preserve"> izolační vrstva je tvořena z minerálních desek</w:t>
      </w:r>
      <w:r w:rsidR="006C3763" w:rsidRPr="00406165">
        <w:rPr>
          <w:color w:val="FF0000"/>
          <w:u w:val="single"/>
        </w:rPr>
        <w:t xml:space="preserve">, </w:t>
      </w:r>
      <w:r w:rsidRPr="00406165">
        <w:rPr>
          <w:color w:val="FF0000"/>
          <w:u w:val="single"/>
        </w:rPr>
        <w:t xml:space="preserve">je nezbytně nutné zajistit maximální propustnost </w:t>
      </w:r>
      <w:r w:rsidR="006C3763" w:rsidRPr="00406165">
        <w:rPr>
          <w:color w:val="FF0000"/>
          <w:u w:val="single"/>
        </w:rPr>
        <w:t xml:space="preserve">vodních par. Pro sanaci a renovaci výše uvedených objektů je vhodné použití silikátové, </w:t>
      </w:r>
      <w:proofErr w:type="spellStart"/>
      <w:r w:rsidR="006C3763" w:rsidRPr="00406165">
        <w:rPr>
          <w:color w:val="FF0000"/>
          <w:u w:val="single"/>
        </w:rPr>
        <w:t>popř</w:t>
      </w:r>
      <w:proofErr w:type="spellEnd"/>
      <w:r w:rsidR="006C3763" w:rsidRPr="00406165">
        <w:rPr>
          <w:color w:val="FF0000"/>
          <w:u w:val="single"/>
        </w:rPr>
        <w:t xml:space="preserve"> silikon-silikátové báze. Struktura bude zatíraná (zrnitá, škrábaná – dle výrobc</w:t>
      </w:r>
      <w:r w:rsidR="00C31050">
        <w:rPr>
          <w:color w:val="FF0000"/>
          <w:u w:val="single"/>
        </w:rPr>
        <w:t>e) se zrnem</w:t>
      </w:r>
      <w:r w:rsidR="006C3763" w:rsidRPr="00406165">
        <w:rPr>
          <w:color w:val="FF0000"/>
          <w:u w:val="single"/>
        </w:rPr>
        <w:t xml:space="preserve"> 2mm</w:t>
      </w:r>
      <w:r w:rsidR="00406165" w:rsidRPr="00406165">
        <w:rPr>
          <w:color w:val="FF0000"/>
          <w:u w:val="single"/>
        </w:rPr>
        <w:t xml:space="preserve"> – viz odkaz níže</w:t>
      </w:r>
      <w:r w:rsidR="006C3763" w:rsidRPr="00406165">
        <w:rPr>
          <w:color w:val="FF0000"/>
          <w:u w:val="single"/>
        </w:rPr>
        <w:t xml:space="preserve">. Barevnost a odstín budou řešeny po výběru dodavatele.  </w:t>
      </w:r>
    </w:p>
    <w:p w:rsidR="006C3763" w:rsidRPr="00406165" w:rsidRDefault="006C3763" w:rsidP="001B54C2">
      <w:pPr>
        <w:pStyle w:val="Normlnweb"/>
        <w:jc w:val="both"/>
        <w:rPr>
          <w:color w:val="FF0000"/>
          <w:u w:val="single"/>
        </w:rPr>
      </w:pPr>
      <w:r w:rsidRPr="00406165">
        <w:rPr>
          <w:color w:val="FF0000"/>
          <w:u w:val="single"/>
        </w:rPr>
        <w:t xml:space="preserve">Položka pro provedení vyztužení KZS </w:t>
      </w:r>
      <w:proofErr w:type="spellStart"/>
      <w:r w:rsidRPr="00406165">
        <w:rPr>
          <w:color w:val="FF0000"/>
          <w:u w:val="single"/>
        </w:rPr>
        <w:t>potažením</w:t>
      </w:r>
      <w:proofErr w:type="spellEnd"/>
      <w:r w:rsidRPr="00406165">
        <w:rPr>
          <w:color w:val="FF0000"/>
          <w:u w:val="single"/>
        </w:rPr>
        <w:t xml:space="preserve"> vnějších ploch </w:t>
      </w:r>
      <w:proofErr w:type="spellStart"/>
      <w:r w:rsidRPr="00406165">
        <w:rPr>
          <w:color w:val="FF0000"/>
          <w:u w:val="single"/>
        </w:rPr>
        <w:t>sklovláknitou</w:t>
      </w:r>
      <w:proofErr w:type="spellEnd"/>
      <w:r w:rsidRPr="00406165">
        <w:rPr>
          <w:color w:val="FF0000"/>
          <w:u w:val="single"/>
        </w:rPr>
        <w:t xml:space="preserve"> tkaninou, lepenou tmelem je obsažena</w:t>
      </w:r>
      <w:r w:rsidR="00406165" w:rsidRPr="00406165">
        <w:rPr>
          <w:color w:val="FF0000"/>
          <w:u w:val="single"/>
        </w:rPr>
        <w:t xml:space="preserve"> v položce 622 31-1731.R00, viz odkaz </w:t>
      </w:r>
      <w:proofErr w:type="gramStart"/>
      <w:r w:rsidR="00406165" w:rsidRPr="00406165">
        <w:rPr>
          <w:color w:val="FF0000"/>
          <w:u w:val="single"/>
        </w:rPr>
        <w:t>níže :</w:t>
      </w:r>
      <w:proofErr w:type="gramEnd"/>
      <w:r w:rsidR="00406165" w:rsidRPr="00406165">
        <w:rPr>
          <w:color w:val="FF0000"/>
          <w:u w:val="single"/>
        </w:rPr>
        <w:t xml:space="preserve"> </w:t>
      </w:r>
    </w:p>
    <w:p w:rsidR="00406165" w:rsidRDefault="00406165" w:rsidP="001B54C2">
      <w:pPr>
        <w:pStyle w:val="Normlnweb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760720" cy="1712145"/>
            <wp:effectExtent l="0" t="0" r="0" b="2540"/>
            <wp:docPr id="1" name="Obrázek 1" descr="C:\Users\BARTUŠKA\Desktop\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UŠKA\Desktop\Výstřiž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65" w:rsidRDefault="00406165" w:rsidP="001B54C2">
      <w:pPr>
        <w:pStyle w:val="Normlnweb"/>
        <w:jc w:val="both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760720" cy="2605749"/>
            <wp:effectExtent l="0" t="0" r="0" b="4445"/>
            <wp:docPr id="2" name="Obrázek 2" descr="C:\Users\BARTUŠKA\Desktop\Výstřiž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UŠKA\Desktop\Výstřižek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65" w:rsidRPr="006C3763" w:rsidRDefault="00406165" w:rsidP="001B54C2">
      <w:pPr>
        <w:pStyle w:val="Normlnweb"/>
        <w:jc w:val="both"/>
        <w:rPr>
          <w:color w:val="FF0000"/>
        </w:rPr>
      </w:pPr>
    </w:p>
    <w:p w:rsidR="001B54C2" w:rsidRDefault="001B54C2" w:rsidP="001B54C2">
      <w:pPr>
        <w:pStyle w:val="Normlnweb"/>
        <w:ind w:left="644" w:hanging="360"/>
        <w:jc w:val="both"/>
      </w:pPr>
      <w:r>
        <w:rPr>
          <w:i/>
          <w:iCs/>
        </w:rPr>
        <w:t xml:space="preserve">3)      </w:t>
      </w:r>
      <w:r>
        <w:rPr>
          <w:i/>
          <w:iCs/>
          <w:u w:val="single"/>
        </w:rPr>
        <w:t>Výstavba oplocení obecního úřadu Nepomyšl</w:t>
      </w:r>
    </w:p>
    <w:p w:rsidR="001B54C2" w:rsidRPr="00406165" w:rsidRDefault="001B54C2" w:rsidP="001B54C2">
      <w:pPr>
        <w:pStyle w:val="Normlnweb"/>
        <w:jc w:val="both"/>
        <w:rPr>
          <w:color w:val="00B050"/>
          <w:u w:val="single"/>
        </w:rPr>
      </w:pPr>
      <w:r>
        <w:t xml:space="preserve">V obdrženém zadání nejsou specifikovány rozměrové, hmotnostní a materiálové parametry plotové výplně, branky a brány, a to v rozporu  s popisem položky </w:t>
      </w:r>
      <w:proofErr w:type="spellStart"/>
      <w:r>
        <w:t>poř</w:t>
      </w:r>
      <w:proofErr w:type="spellEnd"/>
      <w:r>
        <w:t>. č. 31, kód PC 767-0029, v němž je odkázáno na samostatný, dílčí rozpočet</w:t>
      </w:r>
      <w:r w:rsidRPr="00406165">
        <w:rPr>
          <w:color w:val="00B050"/>
        </w:rPr>
        <w:t xml:space="preserve">. </w:t>
      </w:r>
      <w:r w:rsidRPr="00406165">
        <w:rPr>
          <w:color w:val="00B050"/>
          <w:u w:val="single"/>
        </w:rPr>
        <w:t>Žádáme tímto o upřesnění zadání.</w:t>
      </w:r>
    </w:p>
    <w:p w:rsidR="00BA339D" w:rsidRPr="00406165" w:rsidRDefault="00406165" w:rsidP="001B54C2">
      <w:pPr>
        <w:jc w:val="both"/>
        <w:rPr>
          <w:rFonts w:ascii="Times New Roman" w:hAnsi="Times New Roman" w:cs="Times New Roman"/>
          <w:sz w:val="24"/>
          <w:szCs w:val="24"/>
        </w:rPr>
      </w:pPr>
      <w:r w:rsidRPr="00406165">
        <w:rPr>
          <w:rFonts w:ascii="Times New Roman" w:hAnsi="Times New Roman" w:cs="Times New Roman"/>
          <w:color w:val="FF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 tomto případě došlo k nevhodně zvolené formulaci ve výkazu výměr. Je tím myšleno, že p</w:t>
      </w:r>
      <w:r w:rsidR="00A7657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ol. </w:t>
      </w:r>
      <w:proofErr w:type="gramStart"/>
      <w:r w:rsidR="00A76576">
        <w:rPr>
          <w:rFonts w:ascii="Times New Roman" w:hAnsi="Times New Roman" w:cs="Times New Roman"/>
          <w:color w:val="FF0000"/>
          <w:sz w:val="24"/>
          <w:szCs w:val="24"/>
          <w:u w:val="single"/>
        </w:rPr>
        <w:t>č.31</w:t>
      </w:r>
      <w:proofErr w:type="gramEnd"/>
      <w:r w:rsidR="00A76576">
        <w:rPr>
          <w:rFonts w:ascii="Times New Roman" w:hAnsi="Times New Roman" w:cs="Times New Roman"/>
          <w:color w:val="FF0000"/>
          <w:sz w:val="24"/>
          <w:szCs w:val="24"/>
          <w:u w:val="single"/>
        </w:rPr>
        <w:t>, kód PC 767-0029 není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A76576">
        <w:rPr>
          <w:rFonts w:ascii="Times New Roman" w:hAnsi="Times New Roman" w:cs="Times New Roman"/>
          <w:color w:val="FF0000"/>
          <w:sz w:val="24"/>
          <w:szCs w:val="24"/>
          <w:u w:val="single"/>
        </w:rPr>
        <w:t>součástí a předmětem výběrového řízení.</w:t>
      </w:r>
    </w:p>
    <w:sectPr w:rsidR="00BA339D" w:rsidRPr="0040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C2"/>
    <w:rsid w:val="001B54C2"/>
    <w:rsid w:val="00345425"/>
    <w:rsid w:val="00406165"/>
    <w:rsid w:val="006C3763"/>
    <w:rsid w:val="00723C7E"/>
    <w:rsid w:val="00A76576"/>
    <w:rsid w:val="00BA339D"/>
    <w:rsid w:val="00C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54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54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BARTUŠKA</dc:creator>
  <cp:lastModifiedBy>BARTUŠKA</cp:lastModifiedBy>
  <cp:revision>7</cp:revision>
  <dcterms:created xsi:type="dcterms:W3CDTF">2017-01-13T06:53:00Z</dcterms:created>
  <dcterms:modified xsi:type="dcterms:W3CDTF">2017-01-13T08:05:00Z</dcterms:modified>
</cp:coreProperties>
</file>